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 w:val="1"/>
          <w:sz w:val="72"/>
          <w:szCs w:val="72"/>
          <w:u w:color="000000"/>
          <w:rtl w:val="0"/>
          <w:lang w:val="en-US"/>
        </w:rPr>
        <w:t>AGENDA</w:t>
      </w:r>
    </w:p>
    <w:p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  <w:rtl w:val="0"/>
          <w:lang w:val="en-US"/>
        </w:rPr>
        <w:t>ACA PTO</w:t>
      </w:r>
    </w:p>
    <w:p>
      <w:pPr>
        <w:pStyle w:val="Default"/>
        <w:pBdr>
          <w:top w:val="single" w:color="444d26" w:sz="4" w:space="0" w:shadow="0" w:frame="0"/>
          <w:left w:val="nil"/>
          <w:bottom w:val="nil"/>
          <w:right w:val="nil"/>
        </w:pBdr>
        <w:spacing w:before="100" w:after="100"/>
        <w:jc w:val="right"/>
      </w:pPr>
      <w:r>
        <w:rPr>
          <w:u w:color="000000"/>
          <w:rtl w:val="0"/>
          <w:lang w:val="en-US"/>
        </w:rPr>
        <w:t>1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/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9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>/201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>8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 xml:space="preserve"> 3:45 PM</w:t>
      </w:r>
    </w:p>
    <w:p>
      <w:pPr>
        <w:pStyle w:val="Default"/>
        <w:spacing w:before="100" w:after="100"/>
      </w:pPr>
    </w:p>
    <w:p>
      <w:pPr>
        <w:pStyle w:val="Default"/>
        <w:spacing w:before="100" w:after="100"/>
        <w:ind w:left="720" w:firstLine="0"/>
      </w:pP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Welcome and prayer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Accounting update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New voting policy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Gym Floor Covering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Silent Auction/Dinner 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next meeting Thursday, January 11 in the ACA gymnasium 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Open Discussion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Dismissal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