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3BE72D0" wp14:paraId="28E75EAA" wp14:textId="02A728C4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BE72D0" w:rsidR="02DEF6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Arkansas Christian Academy</w:t>
      </w:r>
    </w:p>
    <w:p xmlns:wp14="http://schemas.microsoft.com/office/word/2010/wordml" w:rsidP="13BE72D0" wp14:paraId="5DB59E0B" wp14:textId="21C28F4F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BE72D0" w:rsidR="02DEF6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13BE72D0" w:rsidR="02DEF6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13BE72D0" w:rsidR="02DEF6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Grade Supply List </w:t>
      </w:r>
    </w:p>
    <w:p xmlns:wp14="http://schemas.microsoft.com/office/word/2010/wordml" w:rsidP="13BE72D0" wp14:paraId="147CA52C" wp14:textId="07995863">
      <w:pPr>
        <w:spacing w:after="20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BE72D0" w:rsidR="02DEF6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2025-26</w:t>
      </w:r>
    </w:p>
    <w:p xmlns:wp14="http://schemas.microsoft.com/office/word/2010/wordml" w:rsidP="13BE72D0" wp14:paraId="4165382F" wp14:textId="60CA87D0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3BE72D0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1 - 2" binder (Trapper Keeper/zippered-style binder is preferred)</w:t>
      </w:r>
    </w:p>
    <w:p xmlns:wp14="http://schemas.microsoft.com/office/word/2010/wordml" w:rsidP="13BE72D0" wp14:paraId="4C0AB1AF" wp14:textId="5B7B031E">
      <w:pPr>
        <w:pStyle w:val="NoSpacing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3BE72D0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4 - Three-hole punch, plastic pocket folders, no prongs - </w:t>
      </w:r>
      <w:r w:rsidRPr="13BE72D0" w:rsidR="02DEF6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MUST FIT INTO BINDER</w:t>
      </w:r>
    </w:p>
    <w:p xmlns:wp14="http://schemas.microsoft.com/office/word/2010/wordml" w:rsidP="13BE72D0" wp14:paraId="2738747C" wp14:textId="767A7642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3BE72D0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1 - Planner for homework and due dates</w:t>
      </w:r>
    </w:p>
    <w:p xmlns:wp14="http://schemas.microsoft.com/office/word/2010/wordml" w:rsidP="13BE72D0" wp14:paraId="7E8196D5" wp14:textId="1D9FEA2E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3BE72D0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1 - Headphones/earbuds</w:t>
      </w:r>
    </w:p>
    <w:p xmlns:wp14="http://schemas.microsoft.com/office/word/2010/wordml" w:rsidP="13BE72D0" wp14:paraId="5730A7D3" wp14:textId="36B490EE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3BE72D0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4 - Composition notebooks </w:t>
      </w:r>
    </w:p>
    <w:p xmlns:wp14="http://schemas.microsoft.com/office/word/2010/wordml" w:rsidP="13BE72D0" wp14:paraId="26A56D88" wp14:textId="66B1E75C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3BE72D0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1 - Standard ruler – clear; must fit in binder</w:t>
      </w:r>
    </w:p>
    <w:p xmlns:wp14="http://schemas.microsoft.com/office/word/2010/wordml" w:rsidP="13BE72D0" wp14:paraId="65C02BED" wp14:textId="72D32477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3BE72D0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1 - Protractor – clear; must fit in binder </w:t>
      </w:r>
    </w:p>
    <w:p xmlns:wp14="http://schemas.microsoft.com/office/word/2010/wordml" w:rsidP="13BE72D0" wp14:paraId="1B889DD4" wp14:textId="7BF31905">
      <w:pPr>
        <w:pStyle w:val="NoSpacing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3BE72D0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1 - Pencil pouch w/3-ring grommet holes - </w:t>
      </w:r>
      <w:r w:rsidRPr="13BE72D0" w:rsidR="02DEF6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MUST FIT INTO BINDER </w:t>
      </w:r>
    </w:p>
    <w:p xmlns:wp14="http://schemas.microsoft.com/office/word/2010/wordml" w:rsidP="13BE72D0" wp14:paraId="4F136294" wp14:textId="56FA00B3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3BE72D0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2 - Highlighters</w:t>
      </w:r>
    </w:p>
    <w:p xmlns:wp14="http://schemas.microsoft.com/office/word/2010/wordml" w:rsidP="13BE72D0" wp14:paraId="691B88F8" wp14:textId="08494EFB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3BE72D0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1 - Package of colored pencils </w:t>
      </w:r>
    </w:p>
    <w:p xmlns:wp14="http://schemas.microsoft.com/office/word/2010/wordml" w:rsidP="13BE72D0" wp14:paraId="6E8C407D" wp14:textId="2CAF53F9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3BE72D0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1 - Package of red ink pens</w:t>
      </w:r>
    </w:p>
    <w:p xmlns:wp14="http://schemas.microsoft.com/office/word/2010/wordml" w:rsidP="13BE72D0" wp14:paraId="6C0F4AB9" wp14:textId="1EEC4948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3BE72D0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1 - Large glue stick </w:t>
      </w:r>
    </w:p>
    <w:p xmlns:wp14="http://schemas.microsoft.com/office/word/2010/wordml" w:rsidP="13BE72D0" wp14:paraId="01DC80E7" wp14:textId="355EDBE2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3BE72D0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1 - Pair of scissors</w:t>
      </w:r>
    </w:p>
    <w:p xmlns:wp14="http://schemas.microsoft.com/office/word/2010/wordml" w:rsidP="13BE72D0" wp14:paraId="5C7B8134" wp14:textId="45112FE3">
      <w:pPr>
        <w:pStyle w:val="NoSpacing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3BE72D0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3</w:t>
      </w:r>
      <w:r w:rsidRPr="13BE72D0" w:rsidR="37C1B5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- </w:t>
      </w:r>
      <w:r w:rsidRPr="13BE72D0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Packages </w:t>
      </w:r>
      <w:r w:rsidRPr="13BE72D0" w:rsidR="37C1B5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(12-count) </w:t>
      </w:r>
      <w:r w:rsidRPr="13BE72D0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of SHARPENED #2 pencils</w:t>
      </w:r>
      <w:r w:rsidRPr="13BE72D0" w:rsidR="02DEF6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(regular NOT mechanical)</w:t>
      </w:r>
    </w:p>
    <w:p xmlns:wp14="http://schemas.microsoft.com/office/word/2010/wordml" w:rsidP="13BE72D0" wp14:paraId="388B07F5" wp14:textId="36DFAE6D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3BE72D0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</w:t>
      </w:r>
      <w:r w:rsidRPr="13BE72D0" w:rsidR="2E8CA4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13BE72D0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</w:t>
      </w:r>
      <w:r w:rsidRPr="13BE72D0" w:rsidR="6C3550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13BE72D0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Boxes of facial tissue</w:t>
      </w:r>
    </w:p>
    <w:p xmlns:wp14="http://schemas.microsoft.com/office/word/2010/wordml" w:rsidP="1FFEE28F" wp14:paraId="4E0E89C8" wp14:textId="3CB21C4A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FFEE28F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</w:t>
      </w:r>
      <w:r w:rsidRPr="1FFEE28F" w:rsidR="7673CD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1FFEE28F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- Packages of </w:t>
      </w:r>
      <w:r w:rsidRPr="1FFEE28F" w:rsidR="6F313B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white</w:t>
      </w:r>
      <w:r w:rsidRPr="1FFEE28F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multi-purpose copy paper</w:t>
      </w:r>
    </w:p>
    <w:p xmlns:wp14="http://schemas.microsoft.com/office/word/2010/wordml" w:rsidP="13BE72D0" wp14:paraId="2EACD883" wp14:textId="27530592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3BE72D0" w:rsidR="66F12F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1 </w:t>
      </w:r>
      <w:r w:rsidRPr="13BE72D0" w:rsidR="04DD3D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</w:t>
      </w:r>
      <w:r w:rsidRPr="13BE72D0" w:rsidR="66F12F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Package of wide-ruled lined paper </w:t>
      </w:r>
    </w:p>
    <w:p xmlns:wp14="http://schemas.microsoft.com/office/word/2010/wordml" w:rsidP="13BE72D0" wp14:paraId="112E7357" wp14:textId="1587243D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3BE72D0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</w:t>
      </w:r>
      <w:r w:rsidRPr="13BE72D0" w:rsidR="5504FF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13BE72D0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 Backpack</w:t>
      </w:r>
    </w:p>
    <w:p xmlns:wp14="http://schemas.microsoft.com/office/word/2010/wordml" w:rsidP="13BE72D0" wp14:paraId="5703259A" wp14:textId="67126A5C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3BE72D0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</w:t>
      </w:r>
      <w:r w:rsidRPr="13BE72D0" w:rsidR="58A5B4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13BE72D0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 Lunchbox (optional)</w:t>
      </w:r>
    </w:p>
    <w:p xmlns:wp14="http://schemas.microsoft.com/office/word/2010/wordml" w:rsidP="13BE72D0" wp14:paraId="2C35900F" wp14:textId="469BF306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3BE72D0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</w:t>
      </w:r>
      <w:r w:rsidRPr="13BE72D0" w:rsidR="4DEB3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13BE72D0" w:rsidR="02DEF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 Age-appropriate Bible (NO storybook Bibles)</w:t>
      </w:r>
    </w:p>
    <w:p xmlns:wp14="http://schemas.microsoft.com/office/word/2010/wordml" w:rsidP="13BE72D0" wp14:paraId="163978D2" wp14:textId="1694AF40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13BE72D0" wp14:paraId="51428C51" wp14:textId="75B9FD7D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13BE72D0" wp14:paraId="258A736B" wp14:textId="29F02366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3BE72D0" w:rsidR="02DEF6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**Supplies need to be dropped off during Open House or prior to the first day of school**</w:t>
      </w:r>
    </w:p>
    <w:p xmlns:wp14="http://schemas.microsoft.com/office/word/2010/wordml" w:rsidP="13BE72D0" wp14:paraId="56C33039" wp14:textId="67775B65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3BE72D0" w:rsidR="02DEF6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***Please put your child’s name on all their supplies with a permanent marker***</w:t>
      </w:r>
    </w:p>
    <w:p xmlns:wp14="http://schemas.microsoft.com/office/word/2010/wordml" w:rsidP="13BE72D0" wp14:paraId="6D325860" wp14:textId="0FF46D8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5C5F16C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E6"/>
    <w:rsid w:val="005C50E6"/>
    <w:rsid w:val="02DEF6F7"/>
    <w:rsid w:val="04DD3DBB"/>
    <w:rsid w:val="10BE02C1"/>
    <w:rsid w:val="13BE72D0"/>
    <w:rsid w:val="1FFEE28F"/>
    <w:rsid w:val="2E8CA441"/>
    <w:rsid w:val="2ED99B76"/>
    <w:rsid w:val="37C1B5C6"/>
    <w:rsid w:val="462BA122"/>
    <w:rsid w:val="47520D4E"/>
    <w:rsid w:val="4DEB3353"/>
    <w:rsid w:val="4E6CA471"/>
    <w:rsid w:val="5504FFC8"/>
    <w:rsid w:val="58A5B4DE"/>
    <w:rsid w:val="66F12F40"/>
    <w:rsid w:val="69EC3926"/>
    <w:rsid w:val="6C355060"/>
    <w:rsid w:val="6F313BFA"/>
    <w:rsid w:val="7673C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50E6"/>
  <w15:chartTrackingRefBased/>
  <w15:docId w15:val="{64AA4E20-2880-4FA8-910D-0E36C4DB19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uiPriority w:val="1"/>
    <w:name w:val="No Spacing"/>
    <w:qFormat/>
    <w:rsid w:val="13BE72D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2025-03-17T14:15:14.3051777Z</dcterms:created>
  <dcterms:modified xsi:type="dcterms:W3CDTF">2025-03-17T14:50:43.7300312Z</dcterms:modified>
  <dc:creator>Jennifer Lattin</dc:creator>
  <lastModifiedBy>Jennifer Lattin</lastModifiedBy>
</coreProperties>
</file>